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TUTORIAL DA FERRAMENTA AUDACITY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AUTORES: </w:t>
      </w:r>
    </w:p>
    <w:p w:rsidR="00A67483" w:rsidRDefault="00C2750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Kristina Desirée Azevedo Ferreira -Email: kristina.d.a.f@gmail.com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A67483" w:rsidRDefault="00C2750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Alan Cristian Falcoski Rodrigues -  Email: falcoskialan@gmail.com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67483" w:rsidRDefault="00C2750C">
      <w:pPr>
        <w:pStyle w:val="normal0"/>
        <w:spacing w:after="0" w:line="276" w:lineRule="auto"/>
      </w:pPr>
      <w:r>
        <w:rPr>
          <w:rFonts w:ascii="Arial" w:eastAsia="Arial" w:hAnsi="Arial" w:cs="Arial"/>
          <w:sz w:val="24"/>
          <w:szCs w:val="24"/>
        </w:rPr>
        <w:t>Jeniffer Karen da Rocha Email -kaa8516@gmail.com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</w:p>
    <w:p w:rsidR="001403E6" w:rsidRDefault="00C2750C" w:rsidP="001403E6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Thais Barbosa de Almeida-  Email:  thaixbarbosa@gmail.com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403E6" w:rsidRDefault="001403E6" w:rsidP="001403E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6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403E6" w:rsidRPr="00B35AC6" w:rsidRDefault="001403E6" w:rsidP="001403E6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B35AC6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7"/>
      </w:r>
      <w:r w:rsidRPr="00B35AC6">
        <w:rPr>
          <w:rFonts w:ascii="Arial" w:eastAsia="Arial" w:hAnsi="Arial" w:cs="Arial"/>
          <w:sz w:val="24"/>
          <w:szCs w:val="24"/>
        </w:rPr>
        <w:t xml:space="preserve"> </w:t>
      </w:r>
    </w:p>
    <w:p w:rsidR="00A67483" w:rsidRDefault="00A67483">
      <w:pPr>
        <w:pStyle w:val="normal0"/>
        <w:spacing w:after="0" w:line="276" w:lineRule="auto"/>
      </w:pP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  <w:r w:rsidR="00B35AC6">
        <w:rPr>
          <w:rFonts w:ascii="Arial" w:eastAsia="Arial" w:hAnsi="Arial" w:cs="Arial"/>
          <w:sz w:val="24"/>
          <w:szCs w:val="24"/>
        </w:rPr>
        <w:t>09 de S</w:t>
      </w:r>
      <w:r>
        <w:rPr>
          <w:rFonts w:ascii="Arial" w:eastAsia="Arial" w:hAnsi="Arial" w:cs="Arial"/>
          <w:sz w:val="24"/>
          <w:szCs w:val="24"/>
        </w:rPr>
        <w:t>etembro de 2014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ORIENTADORAS: 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Marineli Joaquim Meier. Email:  mmary0001@gmail.com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8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67483" w:rsidRPr="00B35AC6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Nuria Pons Vilardell Camas. </w:t>
      </w:r>
      <w:r w:rsidRPr="00B35AC6">
        <w:rPr>
          <w:rFonts w:ascii="Arial" w:eastAsia="Arial" w:hAnsi="Arial" w:cs="Arial"/>
          <w:sz w:val="24"/>
          <w:szCs w:val="24"/>
        </w:rPr>
        <w:t>Email: nuriapons@gmail.com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9"/>
      </w:r>
      <w:r w:rsidRPr="00B35AC6">
        <w:rPr>
          <w:rFonts w:ascii="Arial" w:eastAsia="Arial" w:hAnsi="Arial" w:cs="Arial"/>
          <w:sz w:val="24"/>
          <w:szCs w:val="24"/>
        </w:rPr>
        <w:t xml:space="preserve"> </w:t>
      </w:r>
    </w:p>
    <w:p w:rsidR="00A67483" w:rsidRPr="00B35AC6" w:rsidRDefault="00A67483">
      <w:pPr>
        <w:pStyle w:val="normal0"/>
        <w:spacing w:after="0" w:line="240" w:lineRule="auto"/>
        <w:jc w:val="both"/>
      </w:pPr>
    </w:p>
    <w:p w:rsidR="00A67483" w:rsidRPr="00B35AC6" w:rsidRDefault="00C2750C">
      <w:pPr>
        <w:pStyle w:val="normal0"/>
        <w:spacing w:after="0" w:line="240" w:lineRule="auto"/>
        <w:jc w:val="both"/>
      </w:pPr>
      <w:r w:rsidRPr="00B35AC6">
        <w:rPr>
          <w:rFonts w:ascii="Arial" w:eastAsia="Arial" w:hAnsi="Arial" w:cs="Arial"/>
          <w:b/>
          <w:sz w:val="28"/>
          <w:szCs w:val="28"/>
        </w:rPr>
        <w:t>REVISORES: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Melissa  Milleo Reichen</w:t>
      </w:r>
      <w:r>
        <w:rPr>
          <w:rFonts w:ascii="Arial" w:eastAsia="Arial" w:hAnsi="Arial" w:cs="Arial"/>
          <w:color w:val="5A5A5A"/>
          <w:shd w:val="clear" w:color="auto" w:fill="FAFAFA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mmreichen@gmail.com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0"/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Edson Dos Santos Lima: edson.cipead@gmail.com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1"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5A5A5A"/>
          <w:shd w:val="clear" w:color="auto" w:fill="FAFAFA"/>
        </w:rPr>
        <w:t xml:space="preserve"> 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Uso da  ferramenta Audacity. Gravação e edição de áudio. 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DISCIPLINAS ENVOLVIDAS: 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O tutorial do Audacity pode ser usado em todas as disciplinas como suporte para o uso dessa ferramenta. 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 formato do arquivo é o  OpenDocument. sendo assim todos os soft</w:t>
      </w:r>
      <w:r w:rsidR="00F903A6">
        <w:rPr>
          <w:rFonts w:ascii="Arial" w:eastAsia="Arial" w:hAnsi="Arial" w:cs="Arial"/>
          <w:sz w:val="24"/>
          <w:szCs w:val="24"/>
        </w:rPr>
        <w:t>wers podem abrir esse documento, PDF e Microsoft W</w:t>
      </w:r>
      <w:r w:rsidR="00F903A6" w:rsidRPr="00F903A6">
        <w:rPr>
          <w:rFonts w:ascii="Arial" w:eastAsia="Arial" w:hAnsi="Arial" w:cs="Arial"/>
          <w:sz w:val="24"/>
          <w:szCs w:val="24"/>
        </w:rPr>
        <w:t>ord</w:t>
      </w:r>
      <w:r w:rsidR="00F903A6">
        <w:rPr>
          <w:rFonts w:ascii="Arial" w:eastAsia="Arial" w:hAnsi="Arial" w:cs="Arial"/>
          <w:sz w:val="24"/>
          <w:szCs w:val="24"/>
        </w:rPr>
        <w:t>.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lastRenderedPageBreak/>
        <w:t>TIPO DE LICENÇA: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Este trabalho está licenciado com uma Licença Creative Commons - Atribuição 4.0 Internacional.</w:t>
      </w:r>
    </w:p>
    <w:p w:rsidR="00A67483" w:rsidRDefault="00A67483">
      <w:pPr>
        <w:pStyle w:val="normal0"/>
        <w:spacing w:after="0" w:line="240" w:lineRule="auto"/>
        <w:jc w:val="center"/>
      </w:pPr>
    </w:p>
    <w:p w:rsidR="00A67483" w:rsidRDefault="00C2750C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2" name="image05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Licença Creative Comm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483" w:rsidRDefault="00A67483">
      <w:pPr>
        <w:pStyle w:val="normal0"/>
        <w:spacing w:after="0" w:line="240" w:lineRule="auto"/>
        <w:jc w:val="center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Você é livre para compartilhar esse material em qualquer meio ou formato e </w:t>
      </w:r>
      <w:r w:rsidR="00D5547A">
        <w:rPr>
          <w:rFonts w:ascii="Arial" w:eastAsia="Arial" w:hAnsi="Arial" w:cs="Arial"/>
          <w:sz w:val="24"/>
          <w:szCs w:val="24"/>
        </w:rPr>
        <w:t>adaptá-lo</w:t>
      </w:r>
      <w:r>
        <w:rPr>
          <w:rFonts w:ascii="Arial" w:eastAsia="Arial" w:hAnsi="Arial" w:cs="Arial"/>
          <w:sz w:val="24"/>
          <w:szCs w:val="24"/>
        </w:rPr>
        <w:t xml:space="preserve">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A67483" w:rsidRDefault="00C2750C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tutorial da ferramenta Blogger foi elaborado pelos bolsistas PIBITI 2014-2015 pertencentes ao  Projeto REA Paraná UFPR-UTFPR, no mês de agosto de 2014. E foi apresentado na SIEPE/ UFPR no mesmo ano. O objetivo é disseminar o uso das tecnologias educacionais. O tutorial pretende auxiliar gravação e edição de áudio por  professores, estudantes e a sociedade em geral.  A criação desse REA pretende </w:t>
      </w:r>
      <w:r w:rsidR="00D5547A">
        <w:rPr>
          <w:rFonts w:ascii="Arial" w:eastAsia="Arial" w:hAnsi="Arial" w:cs="Arial"/>
          <w:sz w:val="24"/>
          <w:szCs w:val="24"/>
        </w:rPr>
        <w:t>disseminar</w:t>
      </w:r>
      <w:r>
        <w:rPr>
          <w:rFonts w:ascii="Arial" w:eastAsia="Arial" w:hAnsi="Arial" w:cs="Arial"/>
          <w:sz w:val="24"/>
          <w:szCs w:val="24"/>
        </w:rPr>
        <w:t xml:space="preserve"> a  prática de socializar o conhecimento produzido no âmbito da UFPR.  Saiba mais: Site reaparana.com.br/portal/  e facebook REA PARANÁ UFPR/UTFPR. </w:t>
      </w:r>
    </w:p>
    <w:p w:rsidR="008C18D7" w:rsidRDefault="008C18D7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C18D7" w:rsidRDefault="008C18D7" w:rsidP="008C18D7">
      <w:pPr>
        <w:pStyle w:val="normal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Foi adotado: </w:t>
      </w:r>
      <w:r>
        <w:rPr>
          <w:rFonts w:ascii="Arial" w:eastAsia="Times New Roman" w:hAnsi="Arial" w:cs="Arial"/>
          <w:color w:val="auto"/>
          <w:sz w:val="24"/>
          <w:szCs w:val="24"/>
        </w:rPr>
        <w:t>PAZ, Otacílio, Lopes de Souza da, FRICK, Elaine de Cácia de Lima.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Proposta de Padronização para a Descrição de Recursos Educacionais Abertos (REA)</w:t>
      </w:r>
      <w:r>
        <w:rPr>
          <w:rFonts w:ascii="Arial" w:eastAsia="Arial" w:hAnsi="Arial" w:cs="Arial"/>
          <w:color w:val="auto"/>
          <w:sz w:val="24"/>
          <w:szCs w:val="24"/>
        </w:rPr>
        <w:t>. UFPR REA/PEA, 2015.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Link : </w:t>
      </w:r>
      <w:r>
        <w:rPr>
          <w:rStyle w:val="bold"/>
          <w:rFonts w:ascii="Arial" w:hAnsi="Arial" w:cs="Arial"/>
          <w:bCs/>
          <w:color w:val="auto"/>
          <w:sz w:val="24"/>
          <w:szCs w:val="24"/>
          <w:bdr w:val="none" w:sz="0" w:space="0" w:color="auto" w:frame="1"/>
        </w:rPr>
        <w:t>URI:</w:t>
      </w:r>
      <w:r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http://hdl.handle.net/1884/37755</w:t>
        </w:r>
      </w:hyperlink>
      <w:r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.</w:t>
      </w:r>
    </w:p>
    <w:p w:rsidR="008C18D7" w:rsidRDefault="008C18D7">
      <w:pPr>
        <w:pStyle w:val="normal0"/>
        <w:spacing w:after="0" w:line="240" w:lineRule="auto"/>
        <w:jc w:val="both"/>
      </w:pP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A67483">
      <w:pPr>
        <w:pStyle w:val="normal0"/>
        <w:spacing w:after="0" w:line="240" w:lineRule="auto"/>
        <w:jc w:val="both"/>
      </w:pP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A67483" w:rsidRDefault="00C2750C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FERREIRA, K.D.A; RODRIGUES, A.C.F; ROCHA, J.K; ALMEIDA, T. B; MEIER, M.J; CAMAS, N.P.V.  </w:t>
      </w:r>
      <w:r>
        <w:rPr>
          <w:rFonts w:ascii="Arial" w:eastAsia="Arial" w:hAnsi="Arial" w:cs="Arial"/>
          <w:b/>
          <w:sz w:val="24"/>
          <w:szCs w:val="24"/>
        </w:rPr>
        <w:t>Tutorial Ferramenta Audacity</w:t>
      </w:r>
      <w:r>
        <w:rPr>
          <w:rFonts w:ascii="Arial" w:eastAsia="Arial" w:hAnsi="Arial" w:cs="Arial"/>
          <w:sz w:val="24"/>
          <w:szCs w:val="24"/>
        </w:rPr>
        <w:t>. REA PARANÁ/UFPR, Curitiba,  2014</w:t>
      </w:r>
    </w:p>
    <w:p w:rsidR="00A67483" w:rsidRDefault="00A67483">
      <w:pPr>
        <w:pStyle w:val="normal0"/>
        <w:spacing w:after="0" w:line="240" w:lineRule="auto"/>
        <w:ind w:firstLine="708"/>
        <w:jc w:val="both"/>
      </w:pPr>
    </w:p>
    <w:p w:rsidR="00A67483" w:rsidRDefault="00A67483">
      <w:pPr>
        <w:pStyle w:val="normal0"/>
        <w:jc w:val="both"/>
      </w:pPr>
    </w:p>
    <w:sectPr w:rsidR="00A67483" w:rsidSect="00A67483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FF" w:rsidRDefault="006A2AFF" w:rsidP="00A67483">
      <w:pPr>
        <w:spacing w:after="0" w:line="240" w:lineRule="auto"/>
      </w:pPr>
      <w:r>
        <w:separator/>
      </w:r>
    </w:p>
  </w:endnote>
  <w:endnote w:type="continuationSeparator" w:id="1">
    <w:p w:rsidR="006A2AFF" w:rsidRDefault="006A2AFF" w:rsidP="00A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83" w:rsidRDefault="00C2750C">
    <w:pPr>
      <w:pStyle w:val="normal0"/>
      <w:spacing w:after="708" w:line="240" w:lineRule="auto"/>
    </w:pPr>
    <w:r>
      <w:rPr>
        <w:noProof/>
      </w:rPr>
      <w:drawing>
        <wp:inline distT="114300" distB="114300" distL="114300" distR="114300">
          <wp:extent cx="3538538" cy="741349"/>
          <wp:effectExtent l="0" t="0" r="0" b="0"/>
          <wp:docPr id="1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8538" cy="741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FF" w:rsidRDefault="006A2AFF" w:rsidP="00A67483">
      <w:pPr>
        <w:spacing w:after="0" w:line="240" w:lineRule="auto"/>
      </w:pPr>
      <w:r>
        <w:separator/>
      </w:r>
    </w:p>
  </w:footnote>
  <w:footnote w:type="continuationSeparator" w:id="1">
    <w:p w:rsidR="006A2AFF" w:rsidRDefault="006A2AFF" w:rsidP="00A67483">
      <w:pPr>
        <w:spacing w:after="0" w:line="240" w:lineRule="auto"/>
      </w:pPr>
      <w:r>
        <w:continuationSeparator/>
      </w:r>
    </w:p>
  </w:footnote>
  <w:footnote w:id="2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Pedagogia Bolsita PIBITI/CNPQ/ UFPR </w:t>
      </w:r>
    </w:p>
  </w:footnote>
  <w:footnote w:id="3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Acadêmico de Gestão da Informação Bolsita PIBITI/CNPQ/ UFPR</w:t>
      </w:r>
    </w:p>
  </w:footnote>
  <w:footnote w:id="4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Pedagogia Bolsita PIBITI/CNPQ/ UFPR</w:t>
      </w:r>
    </w:p>
  </w:footnote>
  <w:footnote w:id="5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Acadêmica de Jornalismo Bolsita PIBITI/CNPQ/ UFPR</w:t>
      </w:r>
    </w:p>
  </w:footnote>
  <w:footnote w:id="6">
    <w:p w:rsidR="001403E6" w:rsidRDefault="001403E6" w:rsidP="001403E6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7">
    <w:p w:rsidR="001403E6" w:rsidRDefault="001403E6" w:rsidP="001403E6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Doutrora Setor de Educação UFPR</w:t>
      </w:r>
    </w:p>
  </w:footnote>
  <w:footnote w:id="8">
    <w:p w:rsidR="00A67483" w:rsidRDefault="00C2750C">
      <w:pPr>
        <w:pStyle w:val="normal0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Coordenação de Integração de Politicas de  Educação a Distância/UFPR</w:t>
      </w:r>
    </w:p>
  </w:footnote>
  <w:footnote w:id="9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 Doutrora Setor de Educação UFPR</w:t>
      </w:r>
    </w:p>
  </w:footnote>
  <w:footnote w:id="10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Mestre em Educação</w:t>
      </w:r>
    </w:p>
  </w:footnote>
  <w:footnote w:id="11">
    <w:p w:rsidR="00A67483" w:rsidRDefault="00C2750C">
      <w:pPr>
        <w:pStyle w:val="normal0"/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Gestor em EAD/CIPEAD/UFPR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83" w:rsidRDefault="00C2750C">
    <w:pPr>
      <w:pStyle w:val="normal0"/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-438784</wp:posOffset>
          </wp:positionH>
          <wp:positionV relativeFrom="paragraph">
            <wp:posOffset>-378459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6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http://www.unesco.org/webworld/download/oer/PT/oer_logo_PT_3_RGB.jpg"/>
                  <pic:cNvPicPr preferRelativeResize="0"/>
                </pic:nvPicPr>
                <pic:blipFill>
                  <a:blip r:embed="rId1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4394200</wp:posOffset>
          </wp:positionH>
          <wp:positionV relativeFrom="paragraph">
            <wp:posOffset>-366394</wp:posOffset>
          </wp:positionV>
          <wp:extent cx="1151890" cy="758190"/>
          <wp:effectExtent l="0" t="0" r="0" b="0"/>
          <wp:wrapSquare wrapText="bothSides" distT="0" distB="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83"/>
    <w:rsid w:val="001403E6"/>
    <w:rsid w:val="00426DC1"/>
    <w:rsid w:val="004D1603"/>
    <w:rsid w:val="004F2137"/>
    <w:rsid w:val="006273AF"/>
    <w:rsid w:val="006A2AFF"/>
    <w:rsid w:val="008C18D7"/>
    <w:rsid w:val="008D2F94"/>
    <w:rsid w:val="00A67483"/>
    <w:rsid w:val="00A846E4"/>
    <w:rsid w:val="00B35AC6"/>
    <w:rsid w:val="00BC48F4"/>
    <w:rsid w:val="00C2750C"/>
    <w:rsid w:val="00D5547A"/>
    <w:rsid w:val="00EF20E9"/>
    <w:rsid w:val="00F9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94"/>
  </w:style>
  <w:style w:type="paragraph" w:styleId="Ttulo1">
    <w:name w:val="heading 1"/>
    <w:basedOn w:val="normal0"/>
    <w:next w:val="normal0"/>
    <w:rsid w:val="00A6748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6748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6748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6748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6748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A674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67483"/>
  </w:style>
  <w:style w:type="table" w:customStyle="1" w:styleId="TableNormal">
    <w:name w:val="Table Normal"/>
    <w:rsid w:val="00A67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674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674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A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C18D7"/>
    <w:rPr>
      <w:color w:val="0000FF"/>
      <w:u w:val="single"/>
    </w:rPr>
  </w:style>
  <w:style w:type="character" w:customStyle="1" w:styleId="bold">
    <w:name w:val="bold"/>
    <w:basedOn w:val="Fontepargpadro"/>
    <w:rsid w:val="008C18D7"/>
  </w:style>
  <w:style w:type="character" w:customStyle="1" w:styleId="apple-converted-space">
    <w:name w:val="apple-converted-space"/>
    <w:basedOn w:val="Fontepargpadro"/>
    <w:rsid w:val="008C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1884/37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10</cp:revision>
  <dcterms:created xsi:type="dcterms:W3CDTF">2015-06-29T17:21:00Z</dcterms:created>
  <dcterms:modified xsi:type="dcterms:W3CDTF">2015-09-21T16:47:00Z</dcterms:modified>
</cp:coreProperties>
</file>